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0C" w:rsidRDefault="000C5835" w:rsidP="008C69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80" w:after="180" w:line="240" w:lineRule="auto"/>
        <w:ind w:left="3544"/>
        <w:jc w:val="center"/>
        <w:textAlignment w:val="baseline"/>
        <w:rPr>
          <w:rFonts w:eastAsia="Times New Roman" w:cstheme="minorHAnsi"/>
          <w:b/>
          <w:color w:val="111111"/>
          <w:sz w:val="36"/>
          <w:szCs w:val="24"/>
          <w:lang w:eastAsia="fr-FR"/>
        </w:rPr>
      </w:pPr>
      <w:r>
        <w:rPr>
          <w:noProof/>
          <w:sz w:val="24"/>
          <w:szCs w:val="24"/>
          <w:lang w:eastAsia="fr-FR"/>
        </w:rPr>
        <mc:AlternateContent>
          <mc:Choice Requires="wps">
            <w:drawing>
              <wp:anchor distT="0" distB="0" distL="114300" distR="114300" simplePos="0" relativeHeight="251660288" behindDoc="0" locked="0" layoutInCell="1" allowOverlap="1" wp14:anchorId="2A36247A" wp14:editId="7A221B55">
                <wp:simplePos x="0" y="0"/>
                <wp:positionH relativeFrom="column">
                  <wp:posOffset>-1157097</wp:posOffset>
                </wp:positionH>
                <wp:positionV relativeFrom="paragraph">
                  <wp:posOffset>183032</wp:posOffset>
                </wp:positionV>
                <wp:extent cx="936346" cy="987552"/>
                <wp:effectExtent l="0" t="0" r="16510" b="22225"/>
                <wp:wrapNone/>
                <wp:docPr id="2" name="Zone de texte 2"/>
                <wp:cNvGraphicFramePr/>
                <a:graphic xmlns:a="http://schemas.openxmlformats.org/drawingml/2006/main">
                  <a:graphicData uri="http://schemas.microsoft.com/office/word/2010/wordprocessingShape">
                    <wps:wsp>
                      <wps:cNvSpPr txBox="1"/>
                      <wps:spPr>
                        <a:xfrm>
                          <a:off x="0" y="0"/>
                          <a:ext cx="936346" cy="98755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C5835" w:rsidRDefault="000C5835">
                            <w:r>
                              <w:t>Logo du syndicat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1.1pt;margin-top:14.4pt;width:73.75pt;height:7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" fillcolor="white [3201]" strokecolor="white [3212]" strokeweight=".5pt">
                <v:textbox>
                  <w:txbxContent>
                    <w:p w:rsidR="000C5835" w:rsidRDefault="000C5835">
                      <w:r>
                        <w:t>Logo du syndicat</w:t>
                      </w:r>
                    </w:p>
                  </w:txbxContent>
                </v:textbox>
              </v:shape>
            </w:pict>
          </mc:Fallback>
        </mc:AlternateContent>
      </w:r>
      <w:r>
        <w:rPr>
          <w:noProof/>
          <w:sz w:val="24"/>
          <w:szCs w:val="24"/>
          <w:lang w:eastAsia="fr-FR"/>
        </w:rPr>
        <mc:AlternateContent>
          <mc:Choice Requires="wps">
            <w:drawing>
              <wp:anchor distT="0" distB="0" distL="114300" distR="114300" simplePos="0" relativeHeight="251659264" behindDoc="0" locked="0" layoutInCell="1" allowOverlap="1" wp14:anchorId="097F82DE" wp14:editId="7BCC4334">
                <wp:simplePos x="0" y="0"/>
                <wp:positionH relativeFrom="column">
                  <wp:posOffset>-108585</wp:posOffset>
                </wp:positionH>
                <wp:positionV relativeFrom="paragraph">
                  <wp:posOffset>95250</wp:posOffset>
                </wp:positionV>
                <wp:extent cx="1104265" cy="1169670"/>
                <wp:effectExtent l="0" t="0" r="19685" b="11430"/>
                <wp:wrapSquare wrapText="bothSides"/>
                <wp:docPr id="1" name="Rectangle 1"/>
                <wp:cNvGraphicFramePr/>
                <a:graphic xmlns:a="http://schemas.openxmlformats.org/drawingml/2006/main">
                  <a:graphicData uri="http://schemas.microsoft.com/office/word/2010/wordprocessingShape">
                    <wps:wsp>
                      <wps:cNvSpPr/>
                      <wps:spPr>
                        <a:xfrm>
                          <a:off x="0" y="0"/>
                          <a:ext cx="1104265" cy="1169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5835" w:rsidRPr="000C5835" w:rsidRDefault="000C5835" w:rsidP="000C5835">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left:0;text-align:left;margin-left:-8.55pt;margin-top:7.5pt;width:86.95pt;height:9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" filled="f" strokecolor="black [3213]" strokeweight="1pt">
                <v:textbox>
                  <w:txbxContent>
                    <w:p w:rsidR="000C5835" w:rsidRPr="000C5835" w:rsidRDefault="000C5835" w:rsidP="000C5835">
                      <w:pPr>
                        <w:rPr>
                          <w14:textOutline w14:w="9525" w14:cap="rnd" w14:cmpd="sng" w14:algn="ctr">
                            <w14:solidFill>
                              <w14:srgbClr w14:val="000000"/>
                            </w14:solidFill>
                            <w14:prstDash w14:val="solid"/>
                            <w14:bevel/>
                          </w14:textOutline>
                        </w:rPr>
                      </w:pPr>
                    </w:p>
                  </w:txbxContent>
                </v:textbox>
                <w10:wrap type="square"/>
              </v:rect>
            </w:pict>
          </mc:Fallback>
        </mc:AlternateContent>
      </w:r>
      <w:r w:rsidR="00F8390C" w:rsidRPr="00C341B0">
        <w:rPr>
          <w:rFonts w:eastAsia="Times New Roman" w:cstheme="minorHAnsi"/>
          <w:b/>
          <w:color w:val="111111"/>
          <w:sz w:val="36"/>
          <w:szCs w:val="24"/>
          <w:lang w:eastAsia="fr-FR"/>
        </w:rPr>
        <w:t>MOTION DE SOUTIEN</w:t>
      </w:r>
    </w:p>
    <w:p w:rsidR="00C341B0" w:rsidRDefault="00C341B0" w:rsidP="00C341B0">
      <w:pPr>
        <w:shd w:val="clear" w:color="auto" w:fill="FFFFFF"/>
        <w:spacing w:before="180" w:after="180" w:line="240" w:lineRule="auto"/>
        <w:textAlignment w:val="baseline"/>
        <w:rPr>
          <w:rFonts w:eastAsia="Times New Roman" w:cstheme="minorHAnsi"/>
          <w:b/>
          <w:color w:val="111111"/>
          <w:sz w:val="36"/>
          <w:szCs w:val="24"/>
          <w:lang w:eastAsia="fr-FR"/>
        </w:rPr>
      </w:pPr>
    </w:p>
    <w:p w:rsidR="000C5835" w:rsidRDefault="000C5835" w:rsidP="00C341B0">
      <w:pPr>
        <w:shd w:val="clear" w:color="auto" w:fill="FFFFFF"/>
        <w:spacing w:before="180" w:after="180" w:line="240" w:lineRule="auto"/>
        <w:textAlignment w:val="baseline"/>
        <w:rPr>
          <w:rFonts w:eastAsia="Times New Roman" w:cstheme="minorHAnsi"/>
          <w:b/>
          <w:color w:val="111111"/>
          <w:sz w:val="36"/>
          <w:szCs w:val="24"/>
          <w:lang w:eastAsia="fr-FR"/>
        </w:rPr>
      </w:pPr>
    </w:p>
    <w:p w:rsidR="000C5835" w:rsidRPr="00C341B0" w:rsidRDefault="000C5835" w:rsidP="000C5835">
      <w:pPr>
        <w:shd w:val="clear" w:color="auto" w:fill="FFFFFF"/>
        <w:spacing w:before="180" w:after="180" w:line="240" w:lineRule="auto"/>
        <w:textAlignment w:val="baseline"/>
        <w:rPr>
          <w:sz w:val="24"/>
          <w:szCs w:val="24"/>
        </w:rPr>
      </w:pPr>
      <w:r w:rsidRPr="00C341B0">
        <w:rPr>
          <w:sz w:val="24"/>
          <w:szCs w:val="24"/>
        </w:rPr>
        <w:t>Syndicat CGT de</w:t>
      </w:r>
      <w:r>
        <w:rPr>
          <w:sz w:val="24"/>
          <w:szCs w:val="24"/>
        </w:rPr>
        <w:t>……………….</w:t>
      </w:r>
    </w:p>
    <w:p w:rsidR="000C5835" w:rsidRPr="00C341B0" w:rsidRDefault="000C5835" w:rsidP="00C341B0">
      <w:pPr>
        <w:shd w:val="clear" w:color="auto" w:fill="FFFFFF"/>
        <w:spacing w:before="180" w:after="180" w:line="240" w:lineRule="auto"/>
        <w:textAlignment w:val="baseline"/>
        <w:rPr>
          <w:rFonts w:eastAsia="Times New Roman" w:cstheme="minorHAnsi"/>
          <w:b/>
          <w:color w:val="111111"/>
          <w:sz w:val="36"/>
          <w:szCs w:val="24"/>
          <w:lang w:eastAsia="fr-FR"/>
        </w:rPr>
      </w:pPr>
      <w:r w:rsidRPr="00C341B0">
        <w:rPr>
          <w:rFonts w:eastAsia="Times New Roman" w:cstheme="minorHAnsi"/>
          <w:color w:val="111111"/>
          <w:sz w:val="24"/>
          <w:szCs w:val="24"/>
          <w:lang w:eastAsia="fr-FR"/>
        </w:rPr>
        <w:t>Adresse</w:t>
      </w:r>
    </w:p>
    <w:p w:rsidR="00751670" w:rsidRDefault="00751670" w:rsidP="007874DB">
      <w:pPr>
        <w:shd w:val="clear" w:color="auto" w:fill="FFFFFF"/>
        <w:spacing w:before="180" w:after="180" w:line="240" w:lineRule="auto"/>
        <w:ind w:left="5103"/>
        <w:textAlignment w:val="baseline"/>
        <w:rPr>
          <w:rFonts w:eastAsia="Times New Roman" w:cstheme="minorHAnsi"/>
          <w:color w:val="111111"/>
          <w:sz w:val="24"/>
          <w:szCs w:val="24"/>
          <w:lang w:eastAsia="fr-FR"/>
        </w:rPr>
      </w:pPr>
    </w:p>
    <w:p w:rsidR="00F8390C" w:rsidRDefault="00F8390C" w:rsidP="007874DB">
      <w:pPr>
        <w:shd w:val="clear" w:color="auto" w:fill="FFFFFF"/>
        <w:spacing w:before="180" w:after="180" w:line="240" w:lineRule="auto"/>
        <w:ind w:left="5103"/>
        <w:textAlignment w:val="baseline"/>
        <w:rPr>
          <w:rFonts w:eastAsia="Times New Roman" w:cstheme="minorHAnsi"/>
          <w:color w:val="111111"/>
          <w:sz w:val="24"/>
          <w:szCs w:val="24"/>
          <w:lang w:eastAsia="fr-FR"/>
        </w:rPr>
      </w:pPr>
      <w:r>
        <w:rPr>
          <w:rFonts w:eastAsia="Times New Roman" w:cstheme="minorHAnsi"/>
          <w:color w:val="111111"/>
          <w:sz w:val="24"/>
          <w:szCs w:val="24"/>
          <w:lang w:eastAsia="fr-FR"/>
        </w:rPr>
        <w:t>A ………………………, le</w:t>
      </w:r>
      <w:r w:rsidR="000526DB">
        <w:rPr>
          <w:rFonts w:eastAsia="Times New Roman" w:cstheme="minorHAnsi"/>
          <w:color w:val="111111"/>
          <w:sz w:val="24"/>
          <w:szCs w:val="24"/>
          <w:lang w:eastAsia="fr-FR"/>
        </w:rPr>
        <w:t xml:space="preserve"> </w:t>
      </w:r>
      <w:r>
        <w:rPr>
          <w:rFonts w:eastAsia="Times New Roman" w:cstheme="minorHAnsi"/>
          <w:color w:val="111111"/>
          <w:sz w:val="24"/>
          <w:szCs w:val="24"/>
          <w:lang w:eastAsia="fr-FR"/>
        </w:rPr>
        <w:t>……./……../…….</w:t>
      </w:r>
      <w:r w:rsidR="007874DB">
        <w:rPr>
          <w:rFonts w:eastAsia="Times New Roman" w:cstheme="minorHAnsi"/>
          <w:color w:val="111111"/>
          <w:sz w:val="24"/>
          <w:szCs w:val="24"/>
          <w:lang w:eastAsia="fr-FR"/>
        </w:rPr>
        <w:t>.</w:t>
      </w:r>
    </w:p>
    <w:p w:rsidR="00751670" w:rsidRDefault="00751670" w:rsidP="00751670">
      <w:pPr>
        <w:shd w:val="clear" w:color="auto" w:fill="FFFFFF"/>
        <w:spacing w:before="180" w:after="180" w:line="240" w:lineRule="auto"/>
        <w:textAlignment w:val="baseline"/>
        <w:rPr>
          <w:rFonts w:eastAsia="Times New Roman" w:cstheme="minorHAnsi"/>
          <w:color w:val="111111"/>
          <w:sz w:val="24"/>
          <w:szCs w:val="24"/>
          <w:lang w:eastAsia="fr-FR"/>
        </w:rPr>
      </w:pPr>
    </w:p>
    <w:p w:rsidR="00751670" w:rsidRDefault="00751670" w:rsidP="00751670">
      <w:pPr>
        <w:shd w:val="clear" w:color="auto" w:fill="FFFFFF"/>
        <w:spacing w:before="180" w:after="180" w:line="240" w:lineRule="auto"/>
        <w:textAlignment w:val="baseline"/>
        <w:rPr>
          <w:rFonts w:eastAsia="Times New Roman" w:cstheme="minorHAnsi"/>
          <w:color w:val="111111"/>
          <w:sz w:val="24"/>
          <w:szCs w:val="24"/>
          <w:lang w:eastAsia="fr-FR"/>
        </w:rPr>
      </w:pPr>
    </w:p>
    <w:p w:rsidR="00751670" w:rsidRDefault="00751670" w:rsidP="00751670">
      <w:pPr>
        <w:shd w:val="clear" w:color="auto" w:fill="FFFFFF"/>
        <w:spacing w:before="180" w:after="180" w:line="240" w:lineRule="auto"/>
        <w:textAlignment w:val="baseline"/>
        <w:rPr>
          <w:rFonts w:eastAsia="Times New Roman" w:cstheme="minorHAnsi"/>
          <w:color w:val="111111"/>
          <w:sz w:val="24"/>
          <w:szCs w:val="24"/>
          <w:lang w:eastAsia="fr-FR"/>
        </w:rPr>
      </w:pPr>
    </w:p>
    <w:p w:rsidR="00C341B0" w:rsidRPr="00F8390C" w:rsidRDefault="00751670" w:rsidP="00751670">
      <w:pPr>
        <w:shd w:val="clear" w:color="auto" w:fill="FFFFFF"/>
        <w:spacing w:before="180" w:after="180" w:line="240" w:lineRule="auto"/>
        <w:textAlignment w:val="baseline"/>
        <w:rPr>
          <w:rFonts w:eastAsia="Times New Roman" w:cstheme="minorHAnsi"/>
          <w:color w:val="111111"/>
          <w:sz w:val="24"/>
          <w:szCs w:val="24"/>
          <w:lang w:eastAsia="fr-FR"/>
        </w:rPr>
      </w:pPr>
      <w:r>
        <w:rPr>
          <w:rFonts w:eastAsia="Times New Roman" w:cstheme="minorHAnsi"/>
          <w:color w:val="111111"/>
          <w:sz w:val="24"/>
          <w:szCs w:val="24"/>
          <w:lang w:eastAsia="fr-FR"/>
        </w:rPr>
        <w:t>Monsieur le Directeur,</w:t>
      </w:r>
    </w:p>
    <w:p w:rsidR="00751670" w:rsidRPr="00751670" w:rsidRDefault="00751670" w:rsidP="00751670">
      <w:pPr>
        <w:shd w:val="clear" w:color="auto" w:fill="FFFFFF"/>
        <w:spacing w:before="240" w:after="240" w:line="240" w:lineRule="auto"/>
        <w:textAlignment w:val="baseline"/>
        <w:rPr>
          <w:rFonts w:eastAsia="Times New Roman" w:cstheme="minorHAnsi"/>
          <w:color w:val="111111"/>
          <w:sz w:val="24"/>
          <w:szCs w:val="24"/>
          <w:lang w:eastAsia="fr-FR"/>
        </w:rPr>
      </w:pPr>
      <w:r>
        <w:rPr>
          <w:rFonts w:eastAsia="Times New Roman" w:cstheme="minorHAnsi"/>
          <w:color w:val="111111"/>
          <w:sz w:val="24"/>
          <w:szCs w:val="24"/>
          <w:lang w:eastAsia="fr-FR"/>
        </w:rPr>
        <w:t>Nous souhaitons par la présente vous exprimer notre</w:t>
      </w:r>
      <w:r w:rsidRPr="00751670">
        <w:rPr>
          <w:rFonts w:eastAsia="Times New Roman" w:cstheme="minorHAnsi"/>
          <w:color w:val="111111"/>
          <w:sz w:val="24"/>
          <w:szCs w:val="24"/>
          <w:lang w:eastAsia="fr-FR"/>
        </w:rPr>
        <w:t xml:space="preserve"> désappointement, suite à la décision de Caterpillar de faire du chantage à la signature de la convention de détachement de Nicolas Benoit, secrétaire général de l’Union Départementale de l’Isère (détaché à 90% depuis 2014, avec une prise en charge par l’Union Départementale CGT), au prétexte d’un conflit avec le syndicat CGT de l’entreprise. </w:t>
      </w:r>
    </w:p>
    <w:p w:rsidR="00751670" w:rsidRPr="00751670" w:rsidRDefault="00751670" w:rsidP="00751670">
      <w:pPr>
        <w:shd w:val="clear" w:color="auto" w:fill="FFFFFF"/>
        <w:spacing w:before="240" w:after="240" w:line="240" w:lineRule="auto"/>
        <w:textAlignment w:val="baseline"/>
        <w:rPr>
          <w:rFonts w:eastAsia="Times New Roman" w:cstheme="minorHAnsi"/>
          <w:color w:val="111111"/>
          <w:sz w:val="24"/>
          <w:szCs w:val="24"/>
          <w:lang w:eastAsia="fr-FR"/>
        </w:rPr>
      </w:pPr>
      <w:r>
        <w:rPr>
          <w:rFonts w:eastAsia="Times New Roman" w:cstheme="minorHAnsi"/>
          <w:color w:val="111111"/>
          <w:sz w:val="24"/>
          <w:szCs w:val="24"/>
          <w:lang w:eastAsia="fr-FR"/>
        </w:rPr>
        <w:t>Nous nous</w:t>
      </w:r>
      <w:r w:rsidRPr="00751670">
        <w:rPr>
          <w:rFonts w:eastAsia="Times New Roman" w:cstheme="minorHAnsi"/>
          <w:color w:val="111111"/>
          <w:sz w:val="24"/>
          <w:szCs w:val="24"/>
          <w:lang w:eastAsia="fr-FR"/>
        </w:rPr>
        <w:t xml:space="preserve"> permet</w:t>
      </w:r>
      <w:r>
        <w:rPr>
          <w:rFonts w:eastAsia="Times New Roman" w:cstheme="minorHAnsi"/>
          <w:color w:val="111111"/>
          <w:sz w:val="24"/>
          <w:szCs w:val="24"/>
          <w:lang w:eastAsia="fr-FR"/>
        </w:rPr>
        <w:t>ton</w:t>
      </w:r>
      <w:r w:rsidRPr="00751670">
        <w:rPr>
          <w:rFonts w:eastAsia="Times New Roman" w:cstheme="minorHAnsi"/>
          <w:color w:val="111111"/>
          <w:sz w:val="24"/>
          <w:szCs w:val="24"/>
          <w:lang w:eastAsia="fr-FR"/>
        </w:rPr>
        <w:t>s de vous alerter sur une situation qui remet en cause les fondamentaux de la démocratie s</w:t>
      </w:r>
      <w:r>
        <w:rPr>
          <w:rFonts w:eastAsia="Times New Roman" w:cstheme="minorHAnsi"/>
          <w:color w:val="111111"/>
          <w:sz w:val="24"/>
          <w:szCs w:val="24"/>
          <w:lang w:eastAsia="fr-FR"/>
        </w:rPr>
        <w:t xml:space="preserve">ociale en territoire et qui, nous </w:t>
      </w:r>
      <w:r w:rsidRPr="00751670">
        <w:rPr>
          <w:rFonts w:eastAsia="Times New Roman" w:cstheme="minorHAnsi"/>
          <w:color w:val="111111"/>
          <w:sz w:val="24"/>
          <w:szCs w:val="24"/>
          <w:lang w:eastAsia="fr-FR"/>
        </w:rPr>
        <w:t>semble-t-il, n’est pas très en phase avec le code de conduite de CATERPILLAR : http://s7d2.scene7.com/is/content/Caterpillar/CM20170203-46302-32648</w:t>
      </w:r>
    </w:p>
    <w:p w:rsidR="00751670" w:rsidRPr="00751670" w:rsidRDefault="00751670" w:rsidP="00751670">
      <w:pPr>
        <w:shd w:val="clear" w:color="auto" w:fill="FFFFFF"/>
        <w:spacing w:before="240" w:after="240" w:line="240" w:lineRule="auto"/>
        <w:textAlignment w:val="baseline"/>
        <w:rPr>
          <w:rFonts w:eastAsia="Times New Roman" w:cstheme="minorHAnsi"/>
          <w:color w:val="111111"/>
          <w:sz w:val="24"/>
          <w:szCs w:val="24"/>
          <w:lang w:eastAsia="fr-FR"/>
        </w:rPr>
      </w:pPr>
      <w:r w:rsidRPr="00751670">
        <w:rPr>
          <w:rFonts w:eastAsia="Times New Roman" w:cstheme="minorHAnsi"/>
          <w:color w:val="111111"/>
          <w:sz w:val="24"/>
          <w:szCs w:val="24"/>
          <w:lang w:eastAsia="fr-FR"/>
        </w:rPr>
        <w:t xml:space="preserve">Seul un dialogue retrouvé permettra de trouver une issue positive à cette situation qui entrave aujourd’hui l’activité syndicale et son organisation pour tous les </w:t>
      </w:r>
      <w:proofErr w:type="spellStart"/>
      <w:r w:rsidRPr="00751670">
        <w:rPr>
          <w:rFonts w:eastAsia="Times New Roman" w:cstheme="minorHAnsi"/>
          <w:color w:val="111111"/>
          <w:sz w:val="24"/>
          <w:szCs w:val="24"/>
          <w:lang w:eastAsia="fr-FR"/>
        </w:rPr>
        <w:t>salarié.e.s</w:t>
      </w:r>
      <w:proofErr w:type="spellEnd"/>
      <w:r w:rsidRPr="00751670">
        <w:rPr>
          <w:rFonts w:eastAsia="Times New Roman" w:cstheme="minorHAnsi"/>
          <w:color w:val="111111"/>
          <w:sz w:val="24"/>
          <w:szCs w:val="24"/>
          <w:lang w:eastAsia="fr-FR"/>
        </w:rPr>
        <w:t xml:space="preserve"> du département de l’Isère et au-delà. Vous n’êtes pas sans savoir qu’un Secrétaire Général interprofessionnel est amené à traiter des sujets dans tous les champs professionnels, dont la défense des services publics qui, dans notre organisation sociale, permettent aux entreprises privées de se développer et d’offrir les réponses aux besoins des </w:t>
      </w:r>
      <w:proofErr w:type="spellStart"/>
      <w:r w:rsidRPr="00751670">
        <w:rPr>
          <w:rFonts w:eastAsia="Times New Roman" w:cstheme="minorHAnsi"/>
          <w:color w:val="111111"/>
          <w:sz w:val="24"/>
          <w:szCs w:val="24"/>
          <w:lang w:eastAsia="fr-FR"/>
        </w:rPr>
        <w:t>salarié.e.s</w:t>
      </w:r>
      <w:proofErr w:type="spellEnd"/>
      <w:r w:rsidRPr="00751670">
        <w:rPr>
          <w:rFonts w:eastAsia="Times New Roman" w:cstheme="minorHAnsi"/>
          <w:color w:val="111111"/>
          <w:sz w:val="24"/>
          <w:szCs w:val="24"/>
          <w:lang w:eastAsia="fr-FR"/>
        </w:rPr>
        <w:t xml:space="preserve"> (prise en charge de la Petite Enfance, éducation, soins, dépendance, etc.) tout au long de leur vie. C’est pourquoi la situation de Nicolas Benoît nous interpelle au plus haut point et mérite qu’au plus vite un dialogue constructif soit engagé, au regard de ses responsabilités à tenir.</w:t>
      </w:r>
    </w:p>
    <w:p w:rsidR="00F8390C" w:rsidRPr="00B34A82" w:rsidRDefault="00751670" w:rsidP="00751670">
      <w:pPr>
        <w:shd w:val="clear" w:color="auto" w:fill="FFFFFF"/>
        <w:spacing w:before="240" w:after="240" w:line="240" w:lineRule="auto"/>
        <w:textAlignment w:val="baseline"/>
        <w:rPr>
          <w:rFonts w:eastAsia="Times New Roman" w:cstheme="minorHAnsi"/>
          <w:color w:val="111111"/>
          <w:sz w:val="24"/>
          <w:szCs w:val="24"/>
          <w:lang w:eastAsia="fr-FR"/>
        </w:rPr>
      </w:pPr>
      <w:r w:rsidRPr="00751670">
        <w:rPr>
          <w:rFonts w:eastAsia="Times New Roman" w:cstheme="minorHAnsi"/>
          <w:color w:val="111111"/>
          <w:sz w:val="24"/>
          <w:szCs w:val="24"/>
          <w:lang w:eastAsia="fr-FR"/>
        </w:rPr>
        <w:t>Dans l’attente, r</w:t>
      </w:r>
      <w:r>
        <w:rPr>
          <w:rFonts w:eastAsia="Times New Roman" w:cstheme="minorHAnsi"/>
          <w:color w:val="111111"/>
          <w:sz w:val="24"/>
          <w:szCs w:val="24"/>
          <w:lang w:eastAsia="fr-FR"/>
        </w:rPr>
        <w:t>ecevez Monsieur le Directeur, no</w:t>
      </w:r>
      <w:r w:rsidRPr="00751670">
        <w:rPr>
          <w:rFonts w:eastAsia="Times New Roman" w:cstheme="minorHAnsi"/>
          <w:color w:val="111111"/>
          <w:sz w:val="24"/>
          <w:szCs w:val="24"/>
          <w:lang w:eastAsia="fr-FR"/>
        </w:rPr>
        <w:t>s respectueuses salutations syndicales.</w:t>
      </w:r>
    </w:p>
    <w:p w:rsidR="0066432E" w:rsidRPr="003F7B98" w:rsidRDefault="00A10532" w:rsidP="00751670">
      <w:pPr>
        <w:pStyle w:val="Titre3"/>
        <w:shd w:val="clear" w:color="auto" w:fill="FFFFFF"/>
        <w:spacing w:before="0" w:line="240" w:lineRule="auto"/>
        <w:contextualSpacing/>
        <w:textAlignment w:val="baseline"/>
        <w:rPr>
          <w:rFonts w:asciiTheme="minorHAnsi" w:hAnsiTheme="minorHAnsi"/>
          <w:sz w:val="20"/>
          <w:szCs w:val="20"/>
        </w:rPr>
      </w:pPr>
      <w:r w:rsidRPr="003F7B98">
        <w:rPr>
          <w:rFonts w:asciiTheme="minorHAnsi" w:eastAsia="Times New Roman" w:hAnsiTheme="minorHAnsi" w:cstheme="minorHAnsi"/>
          <w:b/>
          <w:bCs/>
          <w:color w:val="555555"/>
          <w:spacing w:val="5"/>
          <w:sz w:val="20"/>
          <w:szCs w:val="20"/>
          <w:lang w:eastAsia="fr-FR"/>
        </w:rPr>
        <w:t xml:space="preserve"> </w:t>
      </w:r>
      <w:bookmarkStart w:id="0" w:name="_GoBack"/>
      <w:bookmarkEnd w:id="0"/>
    </w:p>
    <w:sectPr w:rsidR="0066432E" w:rsidRPr="003F7B98" w:rsidSect="00A10532">
      <w:pgSz w:w="11906" w:h="16838"/>
      <w:pgMar w:top="426"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B479D"/>
    <w:multiLevelType w:val="hybridMultilevel"/>
    <w:tmpl w:val="96F01AFA"/>
    <w:lvl w:ilvl="0" w:tplc="36E2CE9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485250"/>
    <w:multiLevelType w:val="multilevel"/>
    <w:tmpl w:val="1526A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694DEC"/>
    <w:multiLevelType w:val="hybridMultilevel"/>
    <w:tmpl w:val="1FB4A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0C"/>
    <w:rsid w:val="000526DB"/>
    <w:rsid w:val="000B705A"/>
    <w:rsid w:val="000C5835"/>
    <w:rsid w:val="001257D6"/>
    <w:rsid w:val="003F7B98"/>
    <w:rsid w:val="0066432E"/>
    <w:rsid w:val="00751670"/>
    <w:rsid w:val="007874DB"/>
    <w:rsid w:val="008C69EA"/>
    <w:rsid w:val="008D0250"/>
    <w:rsid w:val="00992FF6"/>
    <w:rsid w:val="009C270D"/>
    <w:rsid w:val="00A10532"/>
    <w:rsid w:val="00B34A82"/>
    <w:rsid w:val="00B43F9E"/>
    <w:rsid w:val="00C341B0"/>
    <w:rsid w:val="00F83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A105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74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34A82"/>
    <w:pPr>
      <w:ind w:left="720"/>
      <w:contextualSpacing/>
    </w:pPr>
  </w:style>
  <w:style w:type="character" w:customStyle="1" w:styleId="cloakedemail">
    <w:name w:val="cloaked_email"/>
    <w:basedOn w:val="Policepardfaut"/>
    <w:rsid w:val="00B34A82"/>
  </w:style>
  <w:style w:type="character" w:styleId="Lienhypertexte">
    <w:name w:val="Hyperlink"/>
    <w:basedOn w:val="Policepardfaut"/>
    <w:uiPriority w:val="99"/>
    <w:unhideWhenUsed/>
    <w:rsid w:val="00A10532"/>
    <w:rPr>
      <w:color w:val="0563C1" w:themeColor="hyperlink"/>
      <w:u w:val="single"/>
    </w:rPr>
  </w:style>
  <w:style w:type="character" w:customStyle="1" w:styleId="UnresolvedMention">
    <w:name w:val="Unresolved Mention"/>
    <w:basedOn w:val="Policepardfaut"/>
    <w:uiPriority w:val="99"/>
    <w:semiHidden/>
    <w:unhideWhenUsed/>
    <w:rsid w:val="00A10532"/>
    <w:rPr>
      <w:color w:val="605E5C"/>
      <w:shd w:val="clear" w:color="auto" w:fill="E1DFDD"/>
    </w:rPr>
  </w:style>
  <w:style w:type="character" w:customStyle="1" w:styleId="Titre3Car">
    <w:name w:val="Titre 3 Car"/>
    <w:basedOn w:val="Policepardfaut"/>
    <w:link w:val="Titre3"/>
    <w:uiPriority w:val="9"/>
    <w:rsid w:val="00A10532"/>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A105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74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34A82"/>
    <w:pPr>
      <w:ind w:left="720"/>
      <w:contextualSpacing/>
    </w:pPr>
  </w:style>
  <w:style w:type="character" w:customStyle="1" w:styleId="cloakedemail">
    <w:name w:val="cloaked_email"/>
    <w:basedOn w:val="Policepardfaut"/>
    <w:rsid w:val="00B34A82"/>
  </w:style>
  <w:style w:type="character" w:styleId="Lienhypertexte">
    <w:name w:val="Hyperlink"/>
    <w:basedOn w:val="Policepardfaut"/>
    <w:uiPriority w:val="99"/>
    <w:unhideWhenUsed/>
    <w:rsid w:val="00A10532"/>
    <w:rPr>
      <w:color w:val="0563C1" w:themeColor="hyperlink"/>
      <w:u w:val="single"/>
    </w:rPr>
  </w:style>
  <w:style w:type="character" w:customStyle="1" w:styleId="UnresolvedMention">
    <w:name w:val="Unresolved Mention"/>
    <w:basedOn w:val="Policepardfaut"/>
    <w:uiPriority w:val="99"/>
    <w:semiHidden/>
    <w:unhideWhenUsed/>
    <w:rsid w:val="00A10532"/>
    <w:rPr>
      <w:color w:val="605E5C"/>
      <w:shd w:val="clear" w:color="auto" w:fill="E1DFDD"/>
    </w:rPr>
  </w:style>
  <w:style w:type="character" w:customStyle="1" w:styleId="Titre3Car">
    <w:name w:val="Titre 3 Car"/>
    <w:basedOn w:val="Policepardfaut"/>
    <w:link w:val="Titre3"/>
    <w:uiPriority w:val="9"/>
    <w:rsid w:val="00A1053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2789">
      <w:bodyDiv w:val="1"/>
      <w:marLeft w:val="0"/>
      <w:marRight w:val="0"/>
      <w:marTop w:val="0"/>
      <w:marBottom w:val="0"/>
      <w:divBdr>
        <w:top w:val="none" w:sz="0" w:space="0" w:color="auto"/>
        <w:left w:val="none" w:sz="0" w:space="0" w:color="auto"/>
        <w:bottom w:val="none" w:sz="0" w:space="0" w:color="auto"/>
        <w:right w:val="none" w:sz="0" w:space="0" w:color="auto"/>
      </w:divBdr>
    </w:div>
    <w:div w:id="1187332099">
      <w:bodyDiv w:val="1"/>
      <w:marLeft w:val="0"/>
      <w:marRight w:val="0"/>
      <w:marTop w:val="0"/>
      <w:marBottom w:val="0"/>
      <w:divBdr>
        <w:top w:val="none" w:sz="0" w:space="0" w:color="auto"/>
        <w:left w:val="none" w:sz="0" w:space="0" w:color="auto"/>
        <w:bottom w:val="none" w:sz="0" w:space="0" w:color="auto"/>
        <w:right w:val="none" w:sz="0" w:space="0" w:color="auto"/>
      </w:divBdr>
    </w:div>
    <w:div w:id="16648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SYNDICAT CGT CA MURETAIN AGGLO</dc:creator>
  <cp:lastModifiedBy>Line BOYER</cp:lastModifiedBy>
  <cp:revision>2</cp:revision>
  <dcterms:created xsi:type="dcterms:W3CDTF">2019-01-15T16:40:00Z</dcterms:created>
  <dcterms:modified xsi:type="dcterms:W3CDTF">2019-01-15T16:40:00Z</dcterms:modified>
</cp:coreProperties>
</file>